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6BBC4" w14:textId="77777777" w:rsidR="009D2470" w:rsidRPr="006C62FC" w:rsidRDefault="009D2470" w:rsidP="005D2927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bookmarkStart w:id="0" w:name="_GoBack"/>
      <w:bookmarkEnd w:id="0"/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5BA6CE73" w14:textId="77777777" w:rsidR="009979F6" w:rsidRDefault="009979F6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5FF7C056" w14:textId="77777777" w:rsidR="009979F6" w:rsidRDefault="009979F6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2BFE032E" w14:textId="36CE545B" w:rsidR="009D2470" w:rsidRPr="00D46CC5" w:rsidRDefault="009D2470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8D2131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A</w:t>
      </w:r>
      <w:r w:rsidR="008D2131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(</w:t>
      </w:r>
      <w:r w:rsidRPr="008D2131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z</w:t>
      </w:r>
      <w:r w:rsidR="008D2131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1" w:name="Vallalk_nev0"/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7C0264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7C0264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bookmarkEnd w:id="1"/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társaság </w:t>
      </w:r>
      <w:r w:rsidR="009E2B0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tulajdonosainak</w:t>
      </w:r>
    </w:p>
    <w:p w14:paraId="418C2859" w14:textId="77777777" w:rsidR="009E2B05" w:rsidRDefault="009E2B05" w:rsidP="00811E39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0F3CBA97" w14:textId="05FDCB42" w:rsidR="009E2B05" w:rsidRPr="009979F6" w:rsidRDefault="009D2470" w:rsidP="009979F6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35AB590C" w14:textId="77777777" w:rsidR="009979F6" w:rsidRDefault="009979F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2BD39A4E" w14:textId="04788014" w:rsidR="009D2470" w:rsidRPr="00D46CC5" w:rsidRDefault="009E2B05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Elvégeztük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8D2131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a</w:t>
      </w:r>
      <w:r w:rsidR="008D2131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(</w:t>
      </w:r>
      <w:r w:rsidR="009D2470" w:rsidRPr="008D2131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z</w:t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7C0264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7C0264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r w:rsidR="007236FC"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Társaság”) 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2" w:name="Targyev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2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3" w:name="Fordulonap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Fordulónap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3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-i fordulónapra készített mérlegből – melyben az eszközök és források egyező végösszege 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erleg_forrasok0"/>
            <w:enabled/>
            <w:calcOnExit w:val="0"/>
            <w:textInput/>
          </w:ffData>
        </w:fldChar>
      </w:r>
      <w:bookmarkStart w:id="4" w:name="Merleg_forrasok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 főösszeg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4"/>
      <w:r w:rsidR="009D2470"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Ft, a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Adozott_er0"/>
            <w:enabled/>
            <w:calcOnExit w:val="0"/>
            <w:textInput/>
          </w:ffData>
        </w:fldChar>
      </w:r>
      <w:bookmarkStart w:id="5" w:name="Adozott_er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Adózótt eredmény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5"/>
      <w:r w:rsidR="009D2470"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rl_eredmeny_sz0"/>
            <w:enabled/>
            <w:calcOnExit w:val="0"/>
            <w:textInput/>
          </w:ffData>
        </w:fldChar>
      </w:r>
      <w:bookmarkStart w:id="6" w:name="Mrl_eredmeny_sz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Nyereség vagy veszteség szöveg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6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üzleti évre vonatkozó eredménykimutatásból, valamint a számviteli politika jelentős elemeinek összefoglalását is tartalmazó kiegészítő mellékletből áll. </w:t>
      </w:r>
    </w:p>
    <w:p w14:paraId="6FD3780D" w14:textId="55F9CB55" w:rsidR="009D2470" w:rsidRPr="00D46CC5" w:rsidRDefault="009E2B05" w:rsidP="00BE3E9D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Véleményünk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szerint a mellékelt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Fordulónap</w:t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-én fennálló vagyoni és pénzügyi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04BEE51E" w14:textId="77777777" w:rsidR="009979F6" w:rsidRDefault="009979F6" w:rsidP="00BE3E9D">
      <w:pPr>
        <w:keepNext/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</w:p>
    <w:p w14:paraId="1EB18323" w14:textId="4FC647D7" w:rsidR="009D2470" w:rsidRPr="00D46CC5" w:rsidRDefault="009D2470" w:rsidP="00BE3E9D">
      <w:pPr>
        <w:keepNext/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64DCA738" w14:textId="77777777" w:rsidR="009979F6" w:rsidRDefault="009979F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1B00854C" w14:textId="3138A347" w:rsidR="009D2470" w:rsidRPr="00D46CC5" w:rsidRDefault="009E2B05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Könyvvizsgálatunkat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Magyar Nemzeti Könyvvizsgálati Standardokkal összhangban </w:t>
      </w:r>
      <w:r w:rsidR="009D2470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hajtottuk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végre</w:t>
      </w:r>
      <w:r w:rsidR="009D2470"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rtelmében fennálló felelősségünk bővebb leírását jelentésünk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„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</w:t>
      </w:r>
      <w:r w:rsidR="00BD7BA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</w:t>
      </w:r>
      <w:r w:rsidR="00BE3E9D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BE3E9D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éves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beszámoló könyvvizsgálatáért való felelőssége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7E067532" w14:textId="02065A41" w:rsidR="00F86D86" w:rsidRPr="006C62FC" w:rsidRDefault="008D2131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Függetlenek</w:t>
      </w:r>
      <w:r w:rsidR="009E2B0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vagyunk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865360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="00865360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(az IESBA Kódex-ben) f</w:t>
      </w:r>
      <w:r w:rsidR="009E2B0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oglaltak szerint, és megfelelünk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ugyanezen  normákban szereplő további etikai előírásoknak is.</w:t>
      </w:r>
      <w:r w:rsidR="00F86D86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58CAEF08" w14:textId="39336FF5" w:rsidR="009D2470" w:rsidRPr="00D46CC5" w:rsidRDefault="009E2B05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Meggyőződésünk, hogy az általunk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megszerzett könyvvizsgálati bizonyíték elegendő és megfe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lelő alapot nyújt véleményünkhöz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</w:p>
    <w:p w14:paraId="28647C52" w14:textId="77777777" w:rsidR="009979F6" w:rsidRDefault="009979F6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7C40E716" w14:textId="53777230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14:paraId="07BF707A" w14:textId="77777777" w:rsidR="009979F6" w:rsidRDefault="009979F6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</w:p>
    <w:p w14:paraId="60EE2762" w14:textId="3A9F2E49"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spacing w:val="1"/>
          <w:lang w:val="hu-HU"/>
        </w:rPr>
        <w:t xml:space="preserve"> </w:t>
      </w:r>
      <w:r w:rsidRPr="00D46CC5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spacing w:val="1"/>
          <w:lang w:val="hu-HU"/>
        </w:rPr>
        <w:t xml:space="preserve"> </w:t>
      </w:r>
      <w:r w:rsidRPr="00D46CC5">
        <w:rPr>
          <w:spacing w:val="1"/>
          <w:lang w:val="hu-HU"/>
        </w:rPr>
        <w:t xml:space="preserve">éves beszámoló elkészítése. </w:t>
      </w:r>
    </w:p>
    <w:p w14:paraId="2B69C620" w14:textId="77777777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lastRenderedPageBreak/>
        <w:t xml:space="preserve">Az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13E28634" w14:textId="77777777"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0DD1A155" w14:textId="77777777" w:rsidR="009979F6" w:rsidRDefault="009979F6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744344CA" w14:textId="0702B475"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75BE7694" w14:textId="77777777" w:rsidR="009979F6" w:rsidRDefault="009979F6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53B2F9A9" w14:textId="2768ACEB" w:rsidR="009D2470" w:rsidRPr="00D46CC5" w:rsidRDefault="00A84C79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kellő bizonyosságot szerezni arról,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="009D2470"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gy ennek alapján a véleményünket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tartalmazó független kön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yvvizsgálói jelentést bocsássunk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ki. A kellő bizonyosság magas fokú bizonyosság, de nem garancia arra, hogy a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14:paraId="1420A10A" w14:textId="2966A64C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</w:t>
      </w:r>
      <w:r w:rsidR="00A84C79">
        <w:rPr>
          <w:rFonts w:ascii="Times New Roman" w:hAnsi="Times New Roman"/>
          <w:kern w:val="8"/>
          <w:sz w:val="20"/>
          <w:szCs w:val="20"/>
          <w:lang w:val="hu-HU" w:bidi="he-IL"/>
        </w:rPr>
        <w:t>n szakmai megítélést alkalmazunk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</w:t>
      </w:r>
      <w:r w:rsidR="00A84C79">
        <w:rPr>
          <w:rFonts w:ascii="Times New Roman" w:hAnsi="Times New Roman"/>
          <w:kern w:val="8"/>
          <w:sz w:val="20"/>
          <w:szCs w:val="20"/>
          <w:lang w:val="hu-HU" w:bidi="he-IL"/>
        </w:rPr>
        <w:t>s szakmai szkepticizmust tartunk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fenn. </w:t>
      </w:r>
    </w:p>
    <w:p w14:paraId="52FCA727" w14:textId="77777777" w:rsidR="009979F6" w:rsidRDefault="009979F6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42CEAB8A" w14:textId="7C57E51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0D979BBC" w14:textId="365230C7" w:rsidR="009A6EE9" w:rsidRPr="00D46CC5" w:rsidRDefault="00A84C7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Azonosítjuk és felmérjük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 akár csalásból, akár hibából eredő lényeges hibás állítás</w:t>
      </w:r>
      <w:r>
        <w:rPr>
          <w:rFonts w:ascii="Times New Roman" w:hAnsi="Times New Roman"/>
          <w:kern w:val="20"/>
          <w:sz w:val="20"/>
          <w:szCs w:val="20"/>
          <w:lang w:val="hu-HU"/>
        </w:rPr>
        <w:t>ainak a kockázatait, kialakítjuk és végrehajtjuk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9A6EE9"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</w:t>
      </w:r>
      <w:r>
        <w:rPr>
          <w:rFonts w:ascii="Times New Roman" w:hAnsi="Times New Roman"/>
          <w:kern w:val="20"/>
          <w:sz w:val="20"/>
          <w:szCs w:val="20"/>
          <w:lang w:val="hu-HU"/>
        </w:rPr>
        <w:t>tékot szerzünk a véleményünk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0C3E4388" w14:textId="7D96E780" w:rsidR="009A6EE9" w:rsidRPr="00D46CC5" w:rsidRDefault="00A84C7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Megismerjük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könyvvizsgálat szempontjából releváns belső kontrollt annak érdekében, hogy olyan könyvv</w:t>
      </w:r>
      <w:r>
        <w:rPr>
          <w:rFonts w:ascii="Times New Roman" w:hAnsi="Times New Roman"/>
          <w:sz w:val="20"/>
          <w:szCs w:val="20"/>
          <w:lang w:val="hu-HU"/>
        </w:rPr>
        <w:t>izsgálati eljárásokat tervezünk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meg, amelyek az adott körülmények között megfelelőek, de nem azért, hogy a Társaság belső kontrolljának hatékonyságára von</w:t>
      </w:r>
      <w:r>
        <w:rPr>
          <w:rFonts w:ascii="Times New Roman" w:hAnsi="Times New Roman"/>
          <w:sz w:val="20"/>
          <w:szCs w:val="20"/>
          <w:lang w:val="hu-HU"/>
        </w:rPr>
        <w:t>atkozóan véleményt nyilvánítsunk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.</w:t>
      </w:r>
    </w:p>
    <w:p w14:paraId="4BB16FC7" w14:textId="4407C64F" w:rsidR="009A6EE9" w:rsidRPr="00D46CC5" w:rsidRDefault="00A84C7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 vezetés által alkalmazott számviteli politika megfelelőségét és a vezetés által készített számviteli becslések és kapcsolódó közzétételek ésszerűségét. </w:t>
      </w:r>
    </w:p>
    <w:p w14:paraId="711A080C" w14:textId="406C0FE4" w:rsidR="009A6EE9" w:rsidRPr="00D46CC5" w:rsidRDefault="00A84C7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Következtetést vonunk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 arról, hogy helyénvaló-e a vezetés részéről a vállalkozás folytatásának elvén alapuló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éves beszámoló összeállítása,</w:t>
      </w:r>
      <w:r w:rsidR="009A6EE9"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n. Amennyiben azt a követk</w:t>
      </w:r>
      <w:r>
        <w:rPr>
          <w:rFonts w:ascii="Times New Roman" w:hAnsi="Times New Roman"/>
          <w:sz w:val="20"/>
          <w:szCs w:val="20"/>
          <w:lang w:val="hu-HU"/>
        </w:rPr>
        <w:t>eztetést von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j</w:t>
      </w:r>
      <w:r>
        <w:rPr>
          <w:rFonts w:ascii="Times New Roman" w:hAnsi="Times New Roman"/>
          <w:sz w:val="20"/>
          <w:szCs w:val="20"/>
          <w:lang w:val="hu-HU"/>
        </w:rPr>
        <w:t>uk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le, hogy lényeges bizonytalanság áll fenn, független könyvvizsgálói jelent</w:t>
      </w:r>
      <w:r>
        <w:rPr>
          <w:rFonts w:ascii="Times New Roman" w:hAnsi="Times New Roman"/>
          <w:sz w:val="20"/>
          <w:szCs w:val="20"/>
          <w:lang w:val="hu-HU"/>
        </w:rPr>
        <w:t>ésünkben fel kell hívnunk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figyelmet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</w:t>
      </w:r>
      <w:r>
        <w:rPr>
          <w:rFonts w:ascii="Times New Roman" w:hAnsi="Times New Roman"/>
          <w:sz w:val="20"/>
          <w:szCs w:val="20"/>
          <w:lang w:val="hu-HU"/>
        </w:rPr>
        <w:t>elelőek, minősítenünk kell véleményünket. Következtetéseink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függ</w:t>
      </w:r>
      <w:r>
        <w:rPr>
          <w:rFonts w:ascii="Times New Roman" w:hAnsi="Times New Roman"/>
          <w:sz w:val="20"/>
          <w:szCs w:val="20"/>
          <w:lang w:val="hu-HU"/>
        </w:rPr>
        <w:t>etlen könyvvizsgálói jelentésünk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dátumáig megszerzett könyvvizsgálati bizonyítékon alapulnak. Jövőbeli események vagy feltételek azonban okozhatják azt, hogy a Társaság nem tudja a vállalkozást folytatni.</w:t>
      </w:r>
    </w:p>
    <w:p w14:paraId="0EB39DA3" w14:textId="143DB78C" w:rsidR="009A6EE9" w:rsidRPr="00D46CC5" w:rsidRDefault="00A84C7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</w:t>
      </w:r>
      <w:r w:rsidR="00BD7BAC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éves beszámoló átfogó bemutatását, felépítését és tartalmát, beleértve a kiegészítő mellékletben tett köz</w:t>
      </w:r>
      <w:r>
        <w:rPr>
          <w:rFonts w:ascii="Times New Roman" w:hAnsi="Times New Roman"/>
          <w:kern w:val="20"/>
          <w:sz w:val="20"/>
          <w:szCs w:val="20"/>
          <w:lang w:val="hu-HU"/>
        </w:rPr>
        <w:t>zétételeket, valamint 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az alapul szolgáló ügyletek és események valós bemutatása.</w:t>
      </w:r>
    </w:p>
    <w:p w14:paraId="4483EF44" w14:textId="68D68AC4" w:rsidR="00743D82" w:rsidRPr="009979F6" w:rsidRDefault="009A6EE9" w:rsidP="009979F6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</w:t>
      </w:r>
      <w:r w:rsidR="00A84C79">
        <w:rPr>
          <w:rFonts w:ascii="Times New Roman" w:hAnsi="Times New Roman"/>
          <w:spacing w:val="-4"/>
          <w:sz w:val="20"/>
          <w:szCs w:val="20"/>
          <w:lang w:val="hu-HU"/>
        </w:rPr>
        <w:t>zott személyek tudomására hozzuk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</w:t>
      </w:r>
      <w:r w:rsidR="00A84C79">
        <w:rPr>
          <w:rFonts w:ascii="Times New Roman" w:hAnsi="Times New Roman"/>
          <w:spacing w:val="-4"/>
          <w:sz w:val="20"/>
          <w:szCs w:val="20"/>
          <w:lang w:val="hu-HU"/>
        </w:rPr>
        <w:t xml:space="preserve"> kontrollnak a könyvvizsgálatunk során általunk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azonosított jelentős hiányosságait is, ha voltak ilyenek.</w:t>
      </w:r>
    </w:p>
    <w:p w14:paraId="37E5A72F" w14:textId="77777777" w:rsid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  <w:lang w:val="hu-HU"/>
        </w:rPr>
      </w:pPr>
    </w:p>
    <w:p w14:paraId="6153734A" w14:textId="240AFB14" w:rsid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  <w:lang w:val="hu-HU"/>
        </w:rPr>
      </w:pPr>
      <w:r>
        <w:rPr>
          <w:i w:val="0"/>
          <w:iCs/>
          <w:spacing w:val="-2"/>
          <w:sz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7" w:name="KonyvvizsDatum0"/>
      <w:r>
        <w:rPr>
          <w:i w:val="0"/>
          <w:iCs/>
          <w:spacing w:val="-2"/>
          <w:sz w:val="20"/>
          <w:lang w:val="hu-HU"/>
        </w:rPr>
        <w:instrText xml:space="preserve"> FORMTEXT </w:instrText>
      </w:r>
      <w:r w:rsidR="007C0264">
        <w:rPr>
          <w:i w:val="0"/>
          <w:iCs/>
          <w:spacing w:val="-2"/>
          <w:sz w:val="20"/>
          <w:lang w:val="hu-HU"/>
        </w:rPr>
      </w:r>
      <w:r>
        <w:rPr>
          <w:i w:val="0"/>
          <w:iCs/>
          <w:spacing w:val="-2"/>
          <w:sz w:val="20"/>
          <w:lang w:val="hu-HU"/>
        </w:rPr>
        <w:fldChar w:fldCharType="separate"/>
      </w:r>
      <w:r w:rsidR="007C0264">
        <w:rPr>
          <w:i w:val="0"/>
          <w:iCs/>
          <w:spacing w:val="-2"/>
          <w:sz w:val="20"/>
          <w:lang w:val="hu-HU"/>
        </w:rPr>
        <w:t>Mérleg keltezés: Dátum</w:t>
      </w:r>
      <w:r>
        <w:fldChar w:fldCharType="end"/>
      </w:r>
      <w:bookmarkEnd w:id="7"/>
    </w:p>
    <w:p w14:paraId="597AB7DF" w14:textId="77777777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53ECC59F" w14:textId="77777777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3D6635E9" w14:textId="77777777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152EFA9F" w14:textId="2DAE6994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17151B26" w14:textId="00D23D16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1C7E1F41" w14:textId="77777777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tbl>
      <w:tblPr>
        <w:tblStyle w:val="Rcsostblzat"/>
        <w:tblW w:w="0" w:type="auto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4349"/>
      </w:tblGrid>
      <w:tr w:rsidR="009979F6" w14:paraId="127F7B8E" w14:textId="77777777" w:rsidTr="009979F6">
        <w:tc>
          <w:tcPr>
            <w:tcW w:w="4531" w:type="dxa"/>
            <w:hideMark/>
          </w:tcPr>
          <w:p w14:paraId="46516A79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3C6E6D16" w14:textId="6C06AA5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8" w:name="KV_kepviselo0"/>
            <w:r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képviselő</w:t>
            </w:r>
            <w:r>
              <w:fldChar w:fldCharType="end"/>
            </w:r>
            <w:bookmarkEnd w:id="8"/>
          </w:p>
          <w:p w14:paraId="735BC99E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t>ügyvezető</w:t>
            </w:r>
          </w:p>
          <w:p w14:paraId="2352B06E" w14:textId="1B949B01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9" w:name="KV_ceg0"/>
            <w:r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neve</w:t>
            </w:r>
            <w:r>
              <w:fldChar w:fldCharType="end"/>
            </w:r>
            <w:bookmarkEnd w:id="9"/>
          </w:p>
          <w:p w14:paraId="36473385" w14:textId="6C5A752F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10" w:name="KV_ceg_cim0"/>
            <w:r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</w:r>
            <w:r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  <w:t>Könyvvizsgáló cég Székhely cím</w:t>
            </w:r>
            <w:r>
              <w:fldChar w:fldCharType="end"/>
            </w:r>
            <w:bookmarkEnd w:id="10"/>
          </w:p>
          <w:p w14:paraId="64903AB3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0C28C683" w14:textId="7697247A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nyilvant0"/>
                  <w:enabled/>
                  <w:calcOnExit w:val="0"/>
                  <w:textInput/>
                </w:ffData>
              </w:fldChar>
            </w:r>
            <w:bookmarkStart w:id="11" w:name="KV_nyilvant0"/>
            <w:r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</w:r>
            <w:r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  <w:t>Könyvvizsgáló cég Nyilvántartási szám</w:t>
            </w:r>
            <w:r>
              <w:fldChar w:fldCharType="end"/>
            </w:r>
            <w:bookmarkEnd w:id="11"/>
          </w:p>
        </w:tc>
        <w:tc>
          <w:tcPr>
            <w:tcW w:w="4531" w:type="dxa"/>
            <w:hideMark/>
          </w:tcPr>
          <w:p w14:paraId="13544F22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246C8007" w14:textId="0100BF0E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12" w:name="Konyvvizsgalo0"/>
            <w:r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  <w:t>Könyvvizsgáló</w:t>
            </w:r>
            <w:r>
              <w:fldChar w:fldCharType="end"/>
            </w:r>
            <w:bookmarkEnd w:id="12"/>
          </w:p>
          <w:p w14:paraId="71785A9E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t>Kamarai tag könyvvizsgáló</w:t>
            </w:r>
          </w:p>
          <w:p w14:paraId="31394394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7CE2590E" w14:textId="129A3775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13" w:name="SZM_TAGSAGISZAM0"/>
            <w:r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</w:r>
            <w:r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  <w:t>Könyvvizsgáló tagságiszám</w:t>
            </w:r>
            <w:r>
              <w:fldChar w:fldCharType="end"/>
            </w:r>
            <w:bookmarkEnd w:id="13"/>
          </w:p>
        </w:tc>
      </w:tr>
    </w:tbl>
    <w:p w14:paraId="08E57B50" w14:textId="43E45BCC" w:rsidR="008F4ADF" w:rsidRPr="002226F6" w:rsidRDefault="008F4ADF" w:rsidP="009979F6">
      <w:pPr>
        <w:pStyle w:val="Szvegtrzsbehzssal"/>
        <w:tabs>
          <w:tab w:val="left" w:pos="3960"/>
          <w:tab w:val="left" w:pos="4536"/>
        </w:tabs>
        <w:spacing w:after="0" w:line="240" w:lineRule="auto"/>
        <w:ind w:left="0" w:firstLine="0"/>
      </w:pPr>
    </w:p>
    <w:sectPr w:rsidR="008F4ADF" w:rsidRPr="002226F6" w:rsidSect="009979F6">
      <w:foot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A6A58" w14:textId="77777777" w:rsidR="00181019" w:rsidRDefault="00181019" w:rsidP="001E2511">
      <w:pPr>
        <w:spacing w:after="0" w:line="240" w:lineRule="auto"/>
      </w:pPr>
      <w:r>
        <w:separator/>
      </w:r>
    </w:p>
  </w:endnote>
  <w:endnote w:type="continuationSeparator" w:id="0">
    <w:p w14:paraId="529D2DBA" w14:textId="77777777" w:rsidR="00181019" w:rsidRDefault="00181019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3513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646511" w14:textId="22A6F36F" w:rsidR="005D2927" w:rsidRPr="005D2927" w:rsidRDefault="005D2927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C026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C026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85FF57" w14:textId="77777777"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25190" w14:textId="77777777" w:rsidR="00181019" w:rsidRDefault="00181019" w:rsidP="001E2511">
      <w:pPr>
        <w:spacing w:after="0" w:line="240" w:lineRule="auto"/>
      </w:pPr>
      <w:r>
        <w:separator/>
      </w:r>
    </w:p>
  </w:footnote>
  <w:footnote w:type="continuationSeparator" w:id="0">
    <w:p w14:paraId="7168D97C" w14:textId="77777777" w:rsidR="00181019" w:rsidRDefault="00181019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70"/>
    <w:rsid w:val="0000171A"/>
    <w:rsid w:val="000042B8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4692E"/>
    <w:rsid w:val="00181019"/>
    <w:rsid w:val="0019449B"/>
    <w:rsid w:val="001A598E"/>
    <w:rsid w:val="001C0D39"/>
    <w:rsid w:val="001C19F3"/>
    <w:rsid w:val="001E2511"/>
    <w:rsid w:val="002226F6"/>
    <w:rsid w:val="002603CB"/>
    <w:rsid w:val="0027581F"/>
    <w:rsid w:val="002F0D7F"/>
    <w:rsid w:val="0031228B"/>
    <w:rsid w:val="00347176"/>
    <w:rsid w:val="003577B5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D2927"/>
    <w:rsid w:val="005E3F44"/>
    <w:rsid w:val="005F0B83"/>
    <w:rsid w:val="0060024F"/>
    <w:rsid w:val="00632012"/>
    <w:rsid w:val="006541E7"/>
    <w:rsid w:val="00661894"/>
    <w:rsid w:val="00687B5C"/>
    <w:rsid w:val="00690186"/>
    <w:rsid w:val="00690B22"/>
    <w:rsid w:val="006C62FC"/>
    <w:rsid w:val="00710685"/>
    <w:rsid w:val="007236FC"/>
    <w:rsid w:val="0073612A"/>
    <w:rsid w:val="00743D82"/>
    <w:rsid w:val="00762DC1"/>
    <w:rsid w:val="00780171"/>
    <w:rsid w:val="007C0264"/>
    <w:rsid w:val="007C70DF"/>
    <w:rsid w:val="007D6041"/>
    <w:rsid w:val="007D7B6D"/>
    <w:rsid w:val="007E3162"/>
    <w:rsid w:val="008031B4"/>
    <w:rsid w:val="00805204"/>
    <w:rsid w:val="00810608"/>
    <w:rsid w:val="00811E39"/>
    <w:rsid w:val="00865360"/>
    <w:rsid w:val="00874D52"/>
    <w:rsid w:val="00891C49"/>
    <w:rsid w:val="008C1558"/>
    <w:rsid w:val="008D2131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979F6"/>
    <w:rsid w:val="009A6EE9"/>
    <w:rsid w:val="009A7A13"/>
    <w:rsid w:val="009B4158"/>
    <w:rsid w:val="009C132D"/>
    <w:rsid w:val="009C53AD"/>
    <w:rsid w:val="009D2470"/>
    <w:rsid w:val="009E0C97"/>
    <w:rsid w:val="009E2855"/>
    <w:rsid w:val="009E2B05"/>
    <w:rsid w:val="009E7B5E"/>
    <w:rsid w:val="00A34EB6"/>
    <w:rsid w:val="00A46E1F"/>
    <w:rsid w:val="00A550CF"/>
    <w:rsid w:val="00A63CE9"/>
    <w:rsid w:val="00A67435"/>
    <w:rsid w:val="00A71306"/>
    <w:rsid w:val="00A84C79"/>
    <w:rsid w:val="00AB0BFB"/>
    <w:rsid w:val="00AB40E1"/>
    <w:rsid w:val="00AF33FA"/>
    <w:rsid w:val="00AF609B"/>
    <w:rsid w:val="00B35DB0"/>
    <w:rsid w:val="00B36DAC"/>
    <w:rsid w:val="00B40AF0"/>
    <w:rsid w:val="00B513E0"/>
    <w:rsid w:val="00B617E1"/>
    <w:rsid w:val="00B635AF"/>
    <w:rsid w:val="00B662F3"/>
    <w:rsid w:val="00BC14C9"/>
    <w:rsid w:val="00BD4057"/>
    <w:rsid w:val="00BD7BAC"/>
    <w:rsid w:val="00BE3E9D"/>
    <w:rsid w:val="00C11015"/>
    <w:rsid w:val="00C21C70"/>
    <w:rsid w:val="00C34F1F"/>
    <w:rsid w:val="00C45DB0"/>
    <w:rsid w:val="00C55FD9"/>
    <w:rsid w:val="00C767DC"/>
    <w:rsid w:val="00CD0C83"/>
    <w:rsid w:val="00D10C6B"/>
    <w:rsid w:val="00D139F2"/>
    <w:rsid w:val="00D206D7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E557B"/>
    <w:rsid w:val="00DF5E6B"/>
    <w:rsid w:val="00E06CF1"/>
    <w:rsid w:val="00E100BA"/>
    <w:rsid w:val="00E1582F"/>
    <w:rsid w:val="00E41090"/>
    <w:rsid w:val="00E43303"/>
    <w:rsid w:val="00E645DA"/>
    <w:rsid w:val="00E97BC5"/>
    <w:rsid w:val="00EC4D43"/>
    <w:rsid w:val="00EF506D"/>
    <w:rsid w:val="00F011BD"/>
    <w:rsid w:val="00F06593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DC5C"/>
  <w15:docId w15:val="{97231087-DC5F-4684-A442-B06A1DAA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table" w:styleId="Rcsostblzat">
    <w:name w:val="Table Grid"/>
    <w:basedOn w:val="Normltblzat"/>
    <w:uiPriority w:val="59"/>
    <w:rsid w:val="009979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DCD8-454D-493C-A59E-6DBB2371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6506</Characters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v.1.22.22.0.0#2022-08-10</dc:description>
  <dcterms:created xsi:type="dcterms:W3CDTF">2021-01-26T15:11:00Z</dcterms:created>
  <dcterms:modified xsi:type="dcterms:W3CDTF">2021-01-26T15:11:00Z</dcterms:modified>
</cp:coreProperties>
</file>