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8A5317" w:rsidRPr="00143A74" w:rsidTr="00337143">
        <w:tc>
          <w:tcPr>
            <w:tcW w:w="2480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8A5317" w:rsidRPr="00143A74" w:rsidTr="00337143">
        <w:tc>
          <w:tcPr>
            <w:tcW w:w="2480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8A5317" w:rsidRPr="00143A74" w:rsidTr="00337143">
        <w:tc>
          <w:tcPr>
            <w:tcW w:w="2480" w:type="dxa"/>
            <w:shd w:val="clear" w:color="auto" w:fill="auto"/>
          </w:tcPr>
          <w:p w:rsidR="008A5317" w:rsidRPr="00C022E2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C022E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8A5317" w:rsidRPr="00C022E2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855DA3" w:rsidRDefault="00F6310D" w:rsidP="00D641E0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Felső vezetés, v</w:t>
      </w:r>
      <w:r w:rsidR="004049B6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ezető</w:t>
      </w:r>
      <w:r w:rsidR="00864C70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munkatársak</w:t>
      </w:r>
    </w:p>
    <w:p w:rsidR="00864C70" w:rsidRPr="003712B6" w:rsidRDefault="00A47E47" w:rsidP="00D641E0">
      <w:pPr>
        <w:jc w:val="center"/>
        <w:rPr>
          <w:rFonts w:ascii="Arial Narrow" w:hAnsi="Arial Narrow"/>
          <w:sz w:val="28"/>
          <w:szCs w:val="28"/>
        </w:rPr>
      </w:pPr>
      <w:r>
        <w:rPr>
          <w:rFonts w:cstheme="minorHAnsi"/>
          <w:i/>
          <w:iCs/>
          <w:color w:val="231F20"/>
          <w:spacing w:val="-2"/>
          <w:w w:val="105"/>
          <w:sz w:val="24"/>
        </w:rPr>
        <w:t>(</w:t>
      </w:r>
      <w:r w:rsidR="004049B6">
        <w:rPr>
          <w:rFonts w:cstheme="minorHAnsi"/>
          <w:i/>
          <w:iCs/>
          <w:color w:val="231F20"/>
          <w:spacing w:val="-2"/>
          <w:w w:val="105"/>
          <w:sz w:val="24"/>
        </w:rPr>
        <w:t xml:space="preserve">cégvezetés, </w:t>
      </w:r>
      <w:r>
        <w:rPr>
          <w:rFonts w:cstheme="minorHAnsi"/>
          <w:i/>
          <w:iCs/>
          <w:color w:val="231F20"/>
          <w:spacing w:val="-2"/>
          <w:w w:val="105"/>
          <w:sz w:val="24"/>
        </w:rPr>
        <w:t>beszerzés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 xml:space="preserve">, termelés, </w:t>
      </w:r>
      <w:r w:rsidR="004049B6">
        <w:rPr>
          <w:rFonts w:cstheme="minorHAnsi"/>
          <w:i/>
          <w:iCs/>
          <w:color w:val="231F20"/>
          <w:spacing w:val="-2"/>
          <w:w w:val="105"/>
          <w:sz w:val="24"/>
        </w:rPr>
        <w:t xml:space="preserve">értékesítés, 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 xml:space="preserve">logisztika, </w:t>
      </w:r>
      <w:r w:rsidR="004049B6">
        <w:rPr>
          <w:rFonts w:cstheme="minorHAnsi"/>
          <w:i/>
          <w:iCs/>
          <w:color w:val="231F20"/>
          <w:spacing w:val="-2"/>
          <w:w w:val="105"/>
          <w:sz w:val="24"/>
        </w:rPr>
        <w:t>létszám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>, számvitel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>,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 xml:space="preserve"> 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>IT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 xml:space="preserve"> stb</w:t>
      </w:r>
      <w:r w:rsidR="00864C70" w:rsidRPr="00D15D54">
        <w:rPr>
          <w:rFonts w:cstheme="minorHAnsi"/>
          <w:color w:val="231F20"/>
          <w:spacing w:val="-2"/>
          <w:w w:val="105"/>
          <w:sz w:val="24"/>
        </w:rPr>
        <w:t>.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>)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:rsidTr="006E4B2E">
        <w:tc>
          <w:tcPr>
            <w:tcW w:w="2464" w:type="dxa"/>
            <w:shd w:val="clear" w:color="auto" w:fill="auto"/>
          </w:tcPr>
          <w:p w:rsidR="00BF657F" w:rsidRPr="00143A74" w:rsidRDefault="00BF657F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 jellemzi a tulajdonosi szerkezetet?</w:t>
            </w:r>
          </w:p>
        </w:tc>
        <w:tc>
          <w:tcPr>
            <w:tcW w:w="7308" w:type="dxa"/>
            <w:shd w:val="clear" w:color="auto" w:fill="auto"/>
          </w:tcPr>
          <w:p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:rsidTr="006E4B2E">
        <w:tc>
          <w:tcPr>
            <w:tcW w:w="2464" w:type="dxa"/>
            <w:shd w:val="clear" w:color="auto" w:fill="auto"/>
          </w:tcPr>
          <w:p w:rsidR="00BF657F" w:rsidRDefault="00BF657F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tulajdonosok legfőbb céljai?</w:t>
            </w:r>
          </w:p>
        </w:tc>
        <w:tc>
          <w:tcPr>
            <w:tcW w:w="7308" w:type="dxa"/>
            <w:shd w:val="clear" w:color="auto" w:fill="auto"/>
          </w:tcPr>
          <w:p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4049B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az ágazatra jellemző sajátosságok általában?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D2DC1" w:rsidRPr="00143A74" w:rsidTr="00406343">
        <w:tc>
          <w:tcPr>
            <w:tcW w:w="2464" w:type="dxa"/>
            <w:shd w:val="clear" w:color="auto" w:fill="auto"/>
          </w:tcPr>
          <w:p w:rsidR="00FD2DC1" w:rsidRDefault="00FD2DC1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mutatók jellemzik a vállalkozás üzleti méretét?</w:t>
            </w:r>
          </w:p>
        </w:tc>
        <w:tc>
          <w:tcPr>
            <w:tcW w:w="7308" w:type="dxa"/>
            <w:shd w:val="clear" w:color="auto" w:fill="auto"/>
          </w:tcPr>
          <w:p w:rsidR="00FD2DC1" w:rsidRPr="00143A74" w:rsidRDefault="00FD2DC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202E6" w:rsidRPr="00143A74" w:rsidTr="00406343">
        <w:tc>
          <w:tcPr>
            <w:tcW w:w="2464" w:type="dxa"/>
            <w:shd w:val="clear" w:color="auto" w:fill="auto"/>
          </w:tcPr>
          <w:p w:rsidR="004202E6" w:rsidRDefault="004202E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Vannak kapcsolt vállalkozások az üzleti célok eléréséhez?</w:t>
            </w:r>
          </w:p>
        </w:tc>
        <w:tc>
          <w:tcPr>
            <w:tcW w:w="7308" w:type="dxa"/>
            <w:shd w:val="clear" w:color="auto" w:fill="auto"/>
          </w:tcPr>
          <w:p w:rsidR="004202E6" w:rsidRPr="00143A74" w:rsidRDefault="004202E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202E6" w:rsidRPr="00143A74" w:rsidTr="00406343">
        <w:tc>
          <w:tcPr>
            <w:tcW w:w="2464" w:type="dxa"/>
            <w:shd w:val="clear" w:color="auto" w:fill="auto"/>
          </w:tcPr>
          <w:p w:rsidR="004202E6" w:rsidRDefault="004202E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 a kapcsolt vállalkozások szerepe az üzleti tevékenységben?</w:t>
            </w:r>
          </w:p>
        </w:tc>
        <w:tc>
          <w:tcPr>
            <w:tcW w:w="7308" w:type="dxa"/>
            <w:shd w:val="clear" w:color="auto" w:fill="auto"/>
          </w:tcPr>
          <w:p w:rsidR="004202E6" w:rsidRPr="00143A74" w:rsidRDefault="004202E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:rsidTr="00406343">
        <w:tc>
          <w:tcPr>
            <w:tcW w:w="2464" w:type="dxa"/>
            <w:shd w:val="clear" w:color="auto" w:fill="auto"/>
          </w:tcPr>
          <w:p w:rsidR="00BF657F" w:rsidRDefault="00BF657F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kiemelt üzleti kockázatok?</w:t>
            </w:r>
          </w:p>
        </w:tc>
        <w:tc>
          <w:tcPr>
            <w:tcW w:w="7308" w:type="dxa"/>
            <w:shd w:val="clear" w:color="auto" w:fill="auto"/>
          </w:tcPr>
          <w:p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:rsidTr="00406343">
        <w:tc>
          <w:tcPr>
            <w:tcW w:w="2464" w:type="dxa"/>
            <w:shd w:val="clear" w:color="auto" w:fill="auto"/>
          </w:tcPr>
          <w:p w:rsidR="00BF657F" w:rsidRDefault="00BF657F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az általános gazdasági feltételek, infláció, kamatlábak, árfolyam?</w:t>
            </w:r>
          </w:p>
        </w:tc>
        <w:tc>
          <w:tcPr>
            <w:tcW w:w="7308" w:type="dxa"/>
            <w:shd w:val="clear" w:color="auto" w:fill="auto"/>
          </w:tcPr>
          <w:p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:rsidTr="00406343">
        <w:tc>
          <w:tcPr>
            <w:tcW w:w="2464" w:type="dxa"/>
            <w:shd w:val="clear" w:color="auto" w:fill="auto"/>
          </w:tcPr>
          <w:p w:rsidR="004049B6" w:rsidRDefault="004049B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 külső szabályozók vannak befolyással?</w:t>
            </w:r>
          </w:p>
        </w:tc>
        <w:tc>
          <w:tcPr>
            <w:tcW w:w="7308" w:type="dxa"/>
            <w:shd w:val="clear" w:color="auto" w:fill="auto"/>
          </w:tcPr>
          <w:p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:rsidTr="00406343">
        <w:tc>
          <w:tcPr>
            <w:tcW w:w="2464" w:type="dxa"/>
            <w:shd w:val="clear" w:color="auto" w:fill="auto"/>
          </w:tcPr>
          <w:p w:rsidR="00BF657F" w:rsidRDefault="00BF657F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főbb termékek, szolgáltatások?</w:t>
            </w:r>
          </w:p>
        </w:tc>
        <w:tc>
          <w:tcPr>
            <w:tcW w:w="7308" w:type="dxa"/>
            <w:shd w:val="clear" w:color="auto" w:fill="auto"/>
          </w:tcPr>
          <w:p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:rsidTr="00406343">
        <w:tc>
          <w:tcPr>
            <w:tcW w:w="2464" w:type="dxa"/>
            <w:shd w:val="clear" w:color="auto" w:fill="auto"/>
          </w:tcPr>
          <w:p w:rsidR="00BF657F" w:rsidRDefault="00BF657F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 jellemzi a beszerzési értékesítési csatornákat?</w:t>
            </w:r>
          </w:p>
        </w:tc>
        <w:tc>
          <w:tcPr>
            <w:tcW w:w="7308" w:type="dxa"/>
            <w:shd w:val="clear" w:color="auto" w:fill="auto"/>
          </w:tcPr>
          <w:p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:rsidTr="00406343">
        <w:tc>
          <w:tcPr>
            <w:tcW w:w="2464" w:type="dxa"/>
            <w:shd w:val="clear" w:color="auto" w:fill="auto"/>
          </w:tcPr>
          <w:p w:rsidR="004049B6" w:rsidRDefault="004049B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ciklusok vannak a beszerzés, termelés, értékesítés során?</w:t>
            </w:r>
          </w:p>
        </w:tc>
        <w:tc>
          <w:tcPr>
            <w:tcW w:w="7308" w:type="dxa"/>
            <w:shd w:val="clear" w:color="auto" w:fill="auto"/>
          </w:tcPr>
          <w:p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:rsidTr="00406343">
        <w:tc>
          <w:tcPr>
            <w:tcW w:w="2464" w:type="dxa"/>
            <w:shd w:val="clear" w:color="auto" w:fill="auto"/>
          </w:tcPr>
          <w:p w:rsidR="004049B6" w:rsidRDefault="004049B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Hogyan jellemezhető a piaci és versenyhelyzet?</w:t>
            </w:r>
          </w:p>
        </w:tc>
        <w:tc>
          <w:tcPr>
            <w:tcW w:w="7308" w:type="dxa"/>
            <w:shd w:val="clear" w:color="auto" w:fill="auto"/>
          </w:tcPr>
          <w:p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:rsidTr="006E4B2E">
        <w:tc>
          <w:tcPr>
            <w:tcW w:w="2464" w:type="dxa"/>
            <w:shd w:val="clear" w:color="auto" w:fill="auto"/>
          </w:tcPr>
          <w:p w:rsidR="004049B6" w:rsidRDefault="004049B6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Kik a legnagyobb konkurensek?</w:t>
            </w:r>
          </w:p>
        </w:tc>
        <w:tc>
          <w:tcPr>
            <w:tcW w:w="7308" w:type="dxa"/>
            <w:shd w:val="clear" w:color="auto" w:fill="auto"/>
          </w:tcPr>
          <w:p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:rsidTr="006E4B2E">
        <w:tc>
          <w:tcPr>
            <w:tcW w:w="2464" w:type="dxa"/>
            <w:shd w:val="clear" w:color="auto" w:fill="auto"/>
          </w:tcPr>
          <w:p w:rsidR="004049B6" w:rsidRDefault="004049B6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Vannak a beszerzés és értékesítés területén döntő befolyású partnerek?</w:t>
            </w:r>
          </w:p>
        </w:tc>
        <w:tc>
          <w:tcPr>
            <w:tcW w:w="7308" w:type="dxa"/>
            <w:shd w:val="clear" w:color="auto" w:fill="auto"/>
          </w:tcPr>
          <w:p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:rsidTr="006E4B2E">
        <w:tc>
          <w:tcPr>
            <w:tcW w:w="2464" w:type="dxa"/>
            <w:shd w:val="clear" w:color="auto" w:fill="auto"/>
          </w:tcPr>
          <w:p w:rsidR="004049B6" w:rsidRDefault="004049B6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Szükséges külső finanszírozás az üzleti tevékenységhez?</w:t>
            </w:r>
          </w:p>
        </w:tc>
        <w:tc>
          <w:tcPr>
            <w:tcW w:w="7308" w:type="dxa"/>
            <w:shd w:val="clear" w:color="auto" w:fill="auto"/>
          </w:tcPr>
          <w:p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:rsidTr="006E4B2E">
        <w:tc>
          <w:tcPr>
            <w:tcW w:w="2464" w:type="dxa"/>
            <w:shd w:val="clear" w:color="auto" w:fill="auto"/>
          </w:tcPr>
          <w:p w:rsidR="00BF657F" w:rsidRDefault="00BF657F" w:rsidP="00543748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a külső finanszírozás szerkezet</w:t>
            </w:r>
            <w:r w:rsidR="00543748">
              <w:rPr>
                <w:rFonts w:ascii="Arial Narrow" w:hAnsi="Arial Narrow"/>
                <w:b/>
              </w:rPr>
              <w:t>e</w:t>
            </w:r>
            <w:r>
              <w:rPr>
                <w:rFonts w:ascii="Arial Narrow" w:hAnsi="Arial Narrow"/>
                <w:b/>
              </w:rPr>
              <w:t xml:space="preserve">? </w:t>
            </w:r>
          </w:p>
        </w:tc>
        <w:tc>
          <w:tcPr>
            <w:tcW w:w="7308" w:type="dxa"/>
            <w:shd w:val="clear" w:color="auto" w:fill="auto"/>
          </w:tcPr>
          <w:p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43748" w:rsidRPr="00143A74" w:rsidTr="006E4B2E">
        <w:tc>
          <w:tcPr>
            <w:tcW w:w="2464" w:type="dxa"/>
            <w:shd w:val="clear" w:color="auto" w:fill="auto"/>
          </w:tcPr>
          <w:p w:rsidR="00543748" w:rsidRDefault="00543748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Az eszközök és források szerkezete összhangban van a likviditás szempontjából?</w:t>
            </w:r>
          </w:p>
        </w:tc>
        <w:tc>
          <w:tcPr>
            <w:tcW w:w="7308" w:type="dxa"/>
            <w:shd w:val="clear" w:color="auto" w:fill="auto"/>
          </w:tcPr>
          <w:p w:rsidR="00543748" w:rsidRPr="00143A74" w:rsidRDefault="0054374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:rsidTr="006E4B2E">
        <w:tc>
          <w:tcPr>
            <w:tcW w:w="2464" w:type="dxa"/>
            <w:shd w:val="clear" w:color="auto" w:fill="auto"/>
          </w:tcPr>
          <w:p w:rsidR="004049B6" w:rsidRDefault="004049B6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Kik finanszírozzák a tevékenységet, hogyan jellemezhető a hitelezői kapcsolat?</w:t>
            </w:r>
          </w:p>
        </w:tc>
        <w:tc>
          <w:tcPr>
            <w:tcW w:w="7308" w:type="dxa"/>
            <w:shd w:val="clear" w:color="auto" w:fill="auto"/>
          </w:tcPr>
          <w:p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:rsidTr="006E4B2E">
        <w:tc>
          <w:tcPr>
            <w:tcW w:w="2464" w:type="dxa"/>
            <w:shd w:val="clear" w:color="auto" w:fill="auto"/>
          </w:tcPr>
          <w:p w:rsidR="004049B6" w:rsidRDefault="004049B6" w:rsidP="00543748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Részt vesznek </w:t>
            </w:r>
            <w:r w:rsidR="00543748">
              <w:rPr>
                <w:rFonts w:ascii="Arial Narrow" w:hAnsi="Arial Narrow"/>
                <w:b/>
              </w:rPr>
              <w:t xml:space="preserve">ügyfeleik </w:t>
            </w:r>
            <w:r>
              <w:rPr>
                <w:rFonts w:ascii="Arial Narrow" w:hAnsi="Arial Narrow"/>
                <w:b/>
              </w:rPr>
              <w:t>finanszírozás</w:t>
            </w:r>
            <w:r w:rsidR="00543748">
              <w:rPr>
                <w:rFonts w:ascii="Arial Narrow" w:hAnsi="Arial Narrow"/>
                <w:b/>
              </w:rPr>
              <w:t>á</w:t>
            </w:r>
            <w:r>
              <w:rPr>
                <w:rFonts w:ascii="Arial Narrow" w:hAnsi="Arial Narrow"/>
                <w:b/>
              </w:rPr>
              <w:t>ban?</w:t>
            </w:r>
          </w:p>
        </w:tc>
        <w:tc>
          <w:tcPr>
            <w:tcW w:w="7308" w:type="dxa"/>
            <w:shd w:val="clear" w:color="auto" w:fill="auto"/>
          </w:tcPr>
          <w:p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:rsidTr="006E4B2E">
        <w:tc>
          <w:tcPr>
            <w:tcW w:w="2464" w:type="dxa"/>
            <w:shd w:val="clear" w:color="auto" w:fill="auto"/>
          </w:tcPr>
          <w:p w:rsidR="004049B6" w:rsidRDefault="004049B6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döntő befolyású erőforrások (humán, befektetett eszközök, forgóeszközök)?</w:t>
            </w:r>
          </w:p>
        </w:tc>
        <w:tc>
          <w:tcPr>
            <w:tcW w:w="7308" w:type="dxa"/>
            <w:shd w:val="clear" w:color="auto" w:fill="auto"/>
          </w:tcPr>
          <w:p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4569" w:rsidRPr="00143A74" w:rsidTr="006E4B2E">
        <w:tc>
          <w:tcPr>
            <w:tcW w:w="2464" w:type="dxa"/>
            <w:shd w:val="clear" w:color="auto" w:fill="auto"/>
          </w:tcPr>
          <w:p w:rsidR="004C4569" w:rsidRDefault="004C4569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 jellemzi a munkaerő ellátottságot, színvonalat, mozgást?</w:t>
            </w:r>
          </w:p>
        </w:tc>
        <w:tc>
          <w:tcPr>
            <w:tcW w:w="7308" w:type="dxa"/>
            <w:shd w:val="clear" w:color="auto" w:fill="auto"/>
          </w:tcPr>
          <w:p w:rsidR="004C4569" w:rsidRPr="00143A74" w:rsidRDefault="004C456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:rsidTr="006E4B2E">
        <w:tc>
          <w:tcPr>
            <w:tcW w:w="2464" w:type="dxa"/>
            <w:shd w:val="clear" w:color="auto" w:fill="auto"/>
          </w:tcPr>
          <w:p w:rsidR="004049B6" w:rsidRDefault="004049B6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az alkalmazott technológiák fejlettsége?</w:t>
            </w:r>
          </w:p>
        </w:tc>
        <w:tc>
          <w:tcPr>
            <w:tcW w:w="7308" w:type="dxa"/>
            <w:shd w:val="clear" w:color="auto" w:fill="auto"/>
          </w:tcPr>
          <w:p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:rsidTr="006E4B2E">
        <w:tc>
          <w:tcPr>
            <w:tcW w:w="2464" w:type="dxa"/>
            <w:shd w:val="clear" w:color="auto" w:fill="auto"/>
          </w:tcPr>
          <w:p w:rsidR="004049B6" w:rsidRDefault="004049B6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Van folyamatban lévő technológiai fejlesztés? Ha igen milyen üzleti céllal?</w:t>
            </w:r>
          </w:p>
        </w:tc>
        <w:tc>
          <w:tcPr>
            <w:tcW w:w="7308" w:type="dxa"/>
            <w:shd w:val="clear" w:color="auto" w:fill="auto"/>
          </w:tcPr>
          <w:p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67265" w:rsidRPr="00143A74" w:rsidTr="006E4B2E">
        <w:tc>
          <w:tcPr>
            <w:tcW w:w="2464" w:type="dxa"/>
            <w:shd w:val="clear" w:color="auto" w:fill="auto"/>
          </w:tcPr>
          <w:p w:rsidR="00C67265" w:rsidRDefault="004C4569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szintű az infrastruktúra ellátottság?</w:t>
            </w:r>
          </w:p>
        </w:tc>
        <w:tc>
          <w:tcPr>
            <w:tcW w:w="7308" w:type="dxa"/>
            <w:shd w:val="clear" w:color="auto" w:fill="auto"/>
          </w:tcPr>
          <w:p w:rsidR="00C67265" w:rsidRPr="00143A74" w:rsidRDefault="00C6726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:rsidTr="006E4B2E">
        <w:tc>
          <w:tcPr>
            <w:tcW w:w="2464" w:type="dxa"/>
            <w:shd w:val="clear" w:color="auto" w:fill="auto"/>
          </w:tcPr>
          <w:p w:rsidR="004049B6" w:rsidRDefault="00C67265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a költségszerkezet megoszlása és tendenciája?</w:t>
            </w:r>
          </w:p>
        </w:tc>
        <w:tc>
          <w:tcPr>
            <w:tcW w:w="7308" w:type="dxa"/>
            <w:shd w:val="clear" w:color="auto" w:fill="auto"/>
          </w:tcPr>
          <w:p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:rsidTr="006E4B2E">
        <w:tc>
          <w:tcPr>
            <w:tcW w:w="2464" w:type="dxa"/>
            <w:shd w:val="clear" w:color="auto" w:fill="auto"/>
          </w:tcPr>
          <w:p w:rsidR="00BF657F" w:rsidRDefault="00BF657F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a társaságot terhelő adószerkezet?</w:t>
            </w:r>
          </w:p>
        </w:tc>
        <w:tc>
          <w:tcPr>
            <w:tcW w:w="7308" w:type="dxa"/>
            <w:shd w:val="clear" w:color="auto" w:fill="auto"/>
          </w:tcPr>
          <w:p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:rsidTr="006E4B2E">
        <w:tc>
          <w:tcPr>
            <w:tcW w:w="2464" w:type="dxa"/>
            <w:shd w:val="clear" w:color="auto" w:fill="auto"/>
          </w:tcPr>
          <w:p w:rsidR="00BF657F" w:rsidRDefault="00543748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legfontosabb teljesítménymutatók?</w:t>
            </w:r>
          </w:p>
        </w:tc>
        <w:tc>
          <w:tcPr>
            <w:tcW w:w="7308" w:type="dxa"/>
            <w:shd w:val="clear" w:color="auto" w:fill="auto"/>
          </w:tcPr>
          <w:p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:rsidTr="006E4B2E">
        <w:tc>
          <w:tcPr>
            <w:tcW w:w="2464" w:type="dxa"/>
            <w:shd w:val="clear" w:color="auto" w:fill="auto"/>
          </w:tcPr>
          <w:p w:rsidR="00BF657F" w:rsidRDefault="00543748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Hogyan jellemezhető a javadalmazási politika</w:t>
            </w:r>
          </w:p>
        </w:tc>
        <w:tc>
          <w:tcPr>
            <w:tcW w:w="7308" w:type="dxa"/>
            <w:shd w:val="clear" w:color="auto" w:fill="auto"/>
          </w:tcPr>
          <w:p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:rsidTr="006E4B2E">
        <w:tc>
          <w:tcPr>
            <w:tcW w:w="2464" w:type="dxa"/>
            <w:shd w:val="clear" w:color="auto" w:fill="auto"/>
          </w:tcPr>
          <w:p w:rsidR="00BF657F" w:rsidRDefault="00543748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versenytársak előnyei, hátrányai?</w:t>
            </w:r>
          </w:p>
        </w:tc>
        <w:tc>
          <w:tcPr>
            <w:tcW w:w="7308" w:type="dxa"/>
            <w:shd w:val="clear" w:color="auto" w:fill="auto"/>
          </w:tcPr>
          <w:p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4569" w:rsidRPr="00143A74" w:rsidTr="006E4B2E">
        <w:tc>
          <w:tcPr>
            <w:tcW w:w="2464" w:type="dxa"/>
            <w:shd w:val="clear" w:color="auto" w:fill="auto"/>
          </w:tcPr>
          <w:p w:rsidR="004C4569" w:rsidRDefault="004C4569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a bevételek szerkezete, tendenciája?</w:t>
            </w:r>
          </w:p>
        </w:tc>
        <w:tc>
          <w:tcPr>
            <w:tcW w:w="7308" w:type="dxa"/>
            <w:shd w:val="clear" w:color="auto" w:fill="auto"/>
          </w:tcPr>
          <w:p w:rsidR="004C4569" w:rsidRPr="00143A74" w:rsidRDefault="004C456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4569" w:rsidRPr="00143A74" w:rsidTr="006E4B2E">
        <w:tc>
          <w:tcPr>
            <w:tcW w:w="2464" w:type="dxa"/>
            <w:shd w:val="clear" w:color="auto" w:fill="auto"/>
          </w:tcPr>
          <w:p w:rsidR="004C4569" w:rsidRDefault="004C4569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vevői kifizetések határidőben teljesülnek?</w:t>
            </w:r>
          </w:p>
        </w:tc>
        <w:tc>
          <w:tcPr>
            <w:tcW w:w="7308" w:type="dxa"/>
            <w:shd w:val="clear" w:color="auto" w:fill="auto"/>
          </w:tcPr>
          <w:p w:rsidR="004C4569" w:rsidRPr="00143A74" w:rsidRDefault="004C456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4569" w:rsidRPr="00143A74" w:rsidTr="006E4B2E">
        <w:tc>
          <w:tcPr>
            <w:tcW w:w="2464" w:type="dxa"/>
            <w:shd w:val="clear" w:color="auto" w:fill="auto"/>
          </w:tcPr>
          <w:p w:rsidR="004C4569" w:rsidRDefault="004C4569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szállítókat előre, vagy utólag fizetik?</w:t>
            </w:r>
          </w:p>
        </w:tc>
        <w:tc>
          <w:tcPr>
            <w:tcW w:w="7308" w:type="dxa"/>
            <w:shd w:val="clear" w:color="auto" w:fill="auto"/>
          </w:tcPr>
          <w:p w:rsidR="004C4569" w:rsidRPr="00143A74" w:rsidRDefault="004C456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864C70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az</w:t>
            </w:r>
            <w:r w:rsidRPr="00864C70">
              <w:rPr>
                <w:rFonts w:ascii="Arial Narrow" w:hAnsi="Arial Narrow"/>
                <w:b/>
              </w:rPr>
              <w:t xml:space="preserve"> ös</w:t>
            </w:r>
            <w:r>
              <w:rPr>
                <w:rFonts w:ascii="Arial Narrow" w:hAnsi="Arial Narrow"/>
                <w:b/>
              </w:rPr>
              <w:t>szetett vagy szokatlan ügyletek?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864C70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Hogyan történik, az összetett, szokatlan ügyletek létrehozása, feldolgozása és rögzítése?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A47E47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47E47">
              <w:rPr>
                <w:rFonts w:ascii="Arial Narrow" w:hAnsi="Arial Narrow"/>
                <w:b/>
              </w:rPr>
              <w:lastRenderedPageBreak/>
              <w:t>A</w:t>
            </w:r>
            <w:r>
              <w:rPr>
                <w:rFonts w:ascii="Arial Narrow" w:hAnsi="Arial Narrow"/>
                <w:b/>
              </w:rPr>
              <w:t xml:space="preserve"> belső kontrollok</w:t>
            </w:r>
            <w:r w:rsidRPr="00A47E47">
              <w:rPr>
                <w:rFonts w:ascii="Arial Narrow" w:hAnsi="Arial Narrow"/>
                <w:b/>
              </w:rPr>
              <w:t xml:space="preserve"> vezetés általi felülírás</w:t>
            </w:r>
            <w:r>
              <w:rPr>
                <w:rFonts w:ascii="Arial Narrow" w:hAnsi="Arial Narrow"/>
                <w:b/>
              </w:rPr>
              <w:t>ának mértéke, gyakorisága?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:rsidTr="006E4B2E">
        <w:tc>
          <w:tcPr>
            <w:tcW w:w="2464" w:type="dxa"/>
            <w:shd w:val="clear" w:color="auto" w:fill="auto"/>
          </w:tcPr>
          <w:p w:rsidR="000C7944" w:rsidRDefault="00A47E47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47E47">
              <w:rPr>
                <w:rFonts w:ascii="Arial Narrow" w:hAnsi="Arial Narrow"/>
                <w:b/>
              </w:rPr>
              <w:t>Az alkalmazott szám</w:t>
            </w:r>
            <w:r>
              <w:rPr>
                <w:rFonts w:ascii="Arial Narrow" w:hAnsi="Arial Narrow"/>
                <w:b/>
              </w:rPr>
              <w:t>viteli politikák megfelelősége és alkalmazásának módszerei?</w:t>
            </w:r>
          </w:p>
        </w:tc>
        <w:tc>
          <w:tcPr>
            <w:tcW w:w="7308" w:type="dxa"/>
            <w:shd w:val="clear" w:color="auto" w:fill="auto"/>
          </w:tcPr>
          <w:p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D2DC1" w:rsidRPr="00143A74" w:rsidTr="006E4B2E">
        <w:tc>
          <w:tcPr>
            <w:tcW w:w="2464" w:type="dxa"/>
            <w:shd w:val="clear" w:color="auto" w:fill="auto"/>
          </w:tcPr>
          <w:p w:rsidR="00FD2DC1" w:rsidRPr="00FD2DC1" w:rsidRDefault="00FD2DC1" w:rsidP="00FD2DC1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FD2DC1">
              <w:rPr>
                <w:rFonts w:ascii="Arial Narrow" w:hAnsi="Arial Narrow"/>
              </w:rPr>
              <w:t>értékelési alapelvek</w:t>
            </w:r>
          </w:p>
        </w:tc>
        <w:tc>
          <w:tcPr>
            <w:tcW w:w="7308" w:type="dxa"/>
            <w:shd w:val="clear" w:color="auto" w:fill="auto"/>
          </w:tcPr>
          <w:p w:rsidR="00FD2DC1" w:rsidRPr="00143A74" w:rsidRDefault="00FD2DC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D2DC1" w:rsidRPr="00143A74" w:rsidTr="006E4B2E">
        <w:tc>
          <w:tcPr>
            <w:tcW w:w="2464" w:type="dxa"/>
            <w:shd w:val="clear" w:color="auto" w:fill="auto"/>
          </w:tcPr>
          <w:p w:rsidR="00FD2DC1" w:rsidRPr="00FD2DC1" w:rsidRDefault="00FD2DC1" w:rsidP="00FD2DC1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FD2DC1">
              <w:rPr>
                <w:rFonts w:ascii="Arial Narrow" w:hAnsi="Arial Narrow"/>
              </w:rPr>
              <w:t>amortizációs politika</w:t>
            </w:r>
          </w:p>
        </w:tc>
        <w:tc>
          <w:tcPr>
            <w:tcW w:w="7308" w:type="dxa"/>
            <w:shd w:val="clear" w:color="auto" w:fill="auto"/>
          </w:tcPr>
          <w:p w:rsidR="00FD2DC1" w:rsidRPr="00143A74" w:rsidRDefault="00FD2DC1" w:rsidP="00E63018">
            <w:pPr>
              <w:spacing w:after="0" w:line="240" w:lineRule="auto"/>
              <w:rPr>
                <w:rFonts w:ascii="Arial Narrow" w:hAnsi="Arial Narrow"/>
              </w:rPr>
            </w:pPr>
            <w:bookmarkStart w:id="5" w:name="_GoBack"/>
            <w:bookmarkEnd w:id="5"/>
          </w:p>
        </w:tc>
      </w:tr>
      <w:tr w:rsidR="00FD2DC1" w:rsidRPr="00143A74" w:rsidTr="006E4B2E">
        <w:tc>
          <w:tcPr>
            <w:tcW w:w="2464" w:type="dxa"/>
            <w:shd w:val="clear" w:color="auto" w:fill="auto"/>
          </w:tcPr>
          <w:p w:rsidR="00FD2DC1" w:rsidRPr="00FD2DC1" w:rsidRDefault="00FD2DC1" w:rsidP="00FD2DC1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FD2DC1">
              <w:rPr>
                <w:rFonts w:ascii="Arial Narrow" w:hAnsi="Arial Narrow"/>
              </w:rPr>
              <w:t>alkalmazott árfolyam</w:t>
            </w:r>
          </w:p>
        </w:tc>
        <w:tc>
          <w:tcPr>
            <w:tcW w:w="7308" w:type="dxa"/>
            <w:shd w:val="clear" w:color="auto" w:fill="auto"/>
          </w:tcPr>
          <w:p w:rsidR="00FD2DC1" w:rsidRPr="00143A74" w:rsidRDefault="00FD2DC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D2DC1" w:rsidRPr="00143A74" w:rsidTr="006E4B2E">
        <w:tc>
          <w:tcPr>
            <w:tcW w:w="2464" w:type="dxa"/>
            <w:shd w:val="clear" w:color="auto" w:fill="auto"/>
          </w:tcPr>
          <w:p w:rsidR="00FD2DC1" w:rsidRPr="00FD2DC1" w:rsidRDefault="00FD2DC1" w:rsidP="00FD2DC1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FD2DC1">
              <w:rPr>
                <w:rFonts w:ascii="Arial Narrow" w:hAnsi="Arial Narrow"/>
              </w:rPr>
              <w:t>jelentős hiba</w:t>
            </w:r>
          </w:p>
        </w:tc>
        <w:tc>
          <w:tcPr>
            <w:tcW w:w="7308" w:type="dxa"/>
            <w:shd w:val="clear" w:color="auto" w:fill="auto"/>
          </w:tcPr>
          <w:p w:rsidR="00FD2DC1" w:rsidRPr="00143A74" w:rsidRDefault="00FD2DC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D2DC1" w:rsidRPr="00143A74" w:rsidTr="006E4B2E">
        <w:tc>
          <w:tcPr>
            <w:tcW w:w="2464" w:type="dxa"/>
            <w:shd w:val="clear" w:color="auto" w:fill="auto"/>
          </w:tcPr>
          <w:p w:rsidR="00FD2DC1" w:rsidRPr="00FD2DC1" w:rsidRDefault="00FD2DC1" w:rsidP="00FD2DC1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FD2DC1">
              <w:rPr>
                <w:rFonts w:ascii="Arial Narrow" w:hAnsi="Arial Narrow"/>
              </w:rPr>
              <w:t>beszámoló pénzneme</w:t>
            </w:r>
          </w:p>
        </w:tc>
        <w:tc>
          <w:tcPr>
            <w:tcW w:w="7308" w:type="dxa"/>
            <w:shd w:val="clear" w:color="auto" w:fill="auto"/>
          </w:tcPr>
          <w:p w:rsidR="00FD2DC1" w:rsidRPr="00143A74" w:rsidRDefault="00FD2DC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143A74" w:rsidTr="006E4B2E">
        <w:tc>
          <w:tcPr>
            <w:tcW w:w="2464" w:type="dxa"/>
            <w:shd w:val="clear" w:color="auto" w:fill="auto"/>
          </w:tcPr>
          <w:p w:rsidR="002332B3" w:rsidRPr="00143A74" w:rsidRDefault="002332B3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2332B3">
              <w:rPr>
                <w:rFonts w:ascii="Arial Narrow" w:hAnsi="Arial Narrow"/>
                <w:b/>
              </w:rPr>
              <w:t>Üz</w:t>
            </w:r>
            <w:r w:rsidR="00A44872">
              <w:rPr>
                <w:rFonts w:ascii="Arial Narrow" w:hAnsi="Arial Narrow"/>
                <w:b/>
              </w:rPr>
              <w:t>leti kockázatok előfordulása:</w:t>
            </w:r>
          </w:p>
        </w:tc>
        <w:tc>
          <w:tcPr>
            <w:tcW w:w="7308" w:type="dxa"/>
            <w:shd w:val="clear" w:color="auto" w:fill="auto"/>
          </w:tcPr>
          <w:p w:rsidR="002332B3" w:rsidRPr="00143A74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4872" w:rsidRPr="002332B3" w:rsidTr="006E4B2E">
        <w:tc>
          <w:tcPr>
            <w:tcW w:w="2464" w:type="dxa"/>
            <w:shd w:val="clear" w:color="auto" w:fill="auto"/>
          </w:tcPr>
          <w:p w:rsidR="00A44872" w:rsidRPr="00A44872" w:rsidRDefault="00A44872" w:rsidP="00A4487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Példák:</w:t>
            </w:r>
          </w:p>
        </w:tc>
        <w:tc>
          <w:tcPr>
            <w:tcW w:w="7308" w:type="dxa"/>
            <w:shd w:val="clear" w:color="auto" w:fill="auto"/>
          </w:tcPr>
          <w:p w:rsidR="00A44872" w:rsidRPr="002332B3" w:rsidRDefault="00A44872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:rsidTr="006E4B2E">
        <w:tc>
          <w:tcPr>
            <w:tcW w:w="2464" w:type="dxa"/>
            <w:shd w:val="clear" w:color="auto" w:fill="auto"/>
          </w:tcPr>
          <w:p w:rsidR="002332B3" w:rsidRPr="002332B3" w:rsidRDefault="002332B3" w:rsidP="002332B3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Vevők elvesztése</w:t>
            </w:r>
          </w:p>
        </w:tc>
        <w:tc>
          <w:tcPr>
            <w:tcW w:w="7308" w:type="dxa"/>
            <w:shd w:val="clear" w:color="auto" w:fill="auto"/>
          </w:tcPr>
          <w:p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:rsidTr="006E4B2E">
        <w:tc>
          <w:tcPr>
            <w:tcW w:w="2464" w:type="dxa"/>
            <w:shd w:val="clear" w:color="auto" w:fill="auto"/>
          </w:tcPr>
          <w:p w:rsidR="002332B3" w:rsidRPr="002332B3" w:rsidRDefault="002332B3" w:rsidP="002332B3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Költségek növekedése</w:t>
            </w:r>
          </w:p>
        </w:tc>
        <w:tc>
          <w:tcPr>
            <w:tcW w:w="7308" w:type="dxa"/>
            <w:shd w:val="clear" w:color="auto" w:fill="auto"/>
          </w:tcPr>
          <w:p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:rsidTr="006E4B2E">
        <w:tc>
          <w:tcPr>
            <w:tcW w:w="2464" w:type="dxa"/>
            <w:shd w:val="clear" w:color="auto" w:fill="auto"/>
          </w:tcPr>
          <w:p w:rsidR="002332B3" w:rsidRPr="002332B3" w:rsidRDefault="002332B3" w:rsidP="002332B3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Likviditás romlása</w:t>
            </w:r>
          </w:p>
        </w:tc>
        <w:tc>
          <w:tcPr>
            <w:tcW w:w="7308" w:type="dxa"/>
            <w:shd w:val="clear" w:color="auto" w:fill="auto"/>
          </w:tcPr>
          <w:p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:rsidTr="006E4B2E">
        <w:tc>
          <w:tcPr>
            <w:tcW w:w="2464" w:type="dxa"/>
            <w:shd w:val="clear" w:color="auto" w:fill="auto"/>
          </w:tcPr>
          <w:p w:rsidR="002332B3" w:rsidRPr="002332B3" w:rsidRDefault="002332B3" w:rsidP="002332B3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Kereslet csökkenése</w:t>
            </w:r>
          </w:p>
        </w:tc>
        <w:tc>
          <w:tcPr>
            <w:tcW w:w="7308" w:type="dxa"/>
            <w:shd w:val="clear" w:color="auto" w:fill="auto"/>
          </w:tcPr>
          <w:p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:rsidTr="006E4B2E">
        <w:tc>
          <w:tcPr>
            <w:tcW w:w="2464" w:type="dxa"/>
            <w:shd w:val="clear" w:color="auto" w:fill="auto"/>
          </w:tcPr>
          <w:p w:rsidR="002332B3" w:rsidRPr="002332B3" w:rsidRDefault="002332B3" w:rsidP="002332B3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Technológiai színvonal csökkenése</w:t>
            </w:r>
          </w:p>
        </w:tc>
        <w:tc>
          <w:tcPr>
            <w:tcW w:w="7308" w:type="dxa"/>
            <w:shd w:val="clear" w:color="auto" w:fill="auto"/>
          </w:tcPr>
          <w:p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:rsidTr="006E4B2E">
        <w:tc>
          <w:tcPr>
            <w:tcW w:w="2464" w:type="dxa"/>
            <w:shd w:val="clear" w:color="auto" w:fill="auto"/>
          </w:tcPr>
          <w:p w:rsidR="002332B3" w:rsidRPr="002332B3" w:rsidRDefault="002332B3" w:rsidP="002332B3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Peres ügyek elvesztése</w:t>
            </w:r>
          </w:p>
        </w:tc>
        <w:tc>
          <w:tcPr>
            <w:tcW w:w="7308" w:type="dxa"/>
            <w:shd w:val="clear" w:color="auto" w:fill="auto"/>
          </w:tcPr>
          <w:p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:rsidTr="006E4B2E">
        <w:tc>
          <w:tcPr>
            <w:tcW w:w="2464" w:type="dxa"/>
            <w:shd w:val="clear" w:color="auto" w:fill="auto"/>
          </w:tcPr>
          <w:p w:rsidR="002332B3" w:rsidRPr="002332B3" w:rsidRDefault="002332B3" w:rsidP="002332B3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Verseny feltételek romlása</w:t>
            </w:r>
          </w:p>
        </w:tc>
        <w:tc>
          <w:tcPr>
            <w:tcW w:w="7308" w:type="dxa"/>
            <w:shd w:val="clear" w:color="auto" w:fill="auto"/>
          </w:tcPr>
          <w:p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:rsidTr="006E4B2E">
        <w:tc>
          <w:tcPr>
            <w:tcW w:w="2464" w:type="dxa"/>
            <w:shd w:val="clear" w:color="auto" w:fill="auto"/>
          </w:tcPr>
          <w:p w:rsidR="002332B3" w:rsidRPr="002332B3" w:rsidRDefault="002332B3" w:rsidP="002332B3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Üzemi eredmény csökkenése</w:t>
            </w:r>
          </w:p>
        </w:tc>
        <w:tc>
          <w:tcPr>
            <w:tcW w:w="7308" w:type="dxa"/>
            <w:shd w:val="clear" w:color="auto" w:fill="auto"/>
          </w:tcPr>
          <w:p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:rsidTr="006E4B2E">
        <w:tc>
          <w:tcPr>
            <w:tcW w:w="2464" w:type="dxa"/>
            <w:shd w:val="clear" w:color="auto" w:fill="auto"/>
          </w:tcPr>
          <w:p w:rsidR="002332B3" w:rsidRPr="002332B3" w:rsidRDefault="002332B3" w:rsidP="002332B3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Pénzügyi helyzet romlása</w:t>
            </w:r>
          </w:p>
        </w:tc>
        <w:tc>
          <w:tcPr>
            <w:tcW w:w="7308" w:type="dxa"/>
            <w:shd w:val="clear" w:color="auto" w:fill="auto"/>
          </w:tcPr>
          <w:p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202E6" w:rsidRPr="002332B3" w:rsidTr="006E4B2E">
        <w:tc>
          <w:tcPr>
            <w:tcW w:w="2464" w:type="dxa"/>
            <w:shd w:val="clear" w:color="auto" w:fill="auto"/>
          </w:tcPr>
          <w:p w:rsidR="004202E6" w:rsidRPr="002332B3" w:rsidRDefault="004202E6" w:rsidP="004202E6">
            <w:pPr>
              <w:pStyle w:val="Listaszerbekezds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4202E6" w:rsidRPr="002332B3" w:rsidRDefault="004202E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202E6" w:rsidRPr="002332B3" w:rsidTr="006E4B2E">
        <w:tc>
          <w:tcPr>
            <w:tcW w:w="2464" w:type="dxa"/>
            <w:shd w:val="clear" w:color="auto" w:fill="auto"/>
          </w:tcPr>
          <w:p w:rsidR="004202E6" w:rsidRPr="004202E6" w:rsidRDefault="004202E6" w:rsidP="004202E6">
            <w:pPr>
              <w:spacing w:after="0" w:line="240" w:lineRule="auto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  <w:b/>
              </w:rPr>
              <w:t>További szempontok:</w:t>
            </w:r>
          </w:p>
        </w:tc>
        <w:tc>
          <w:tcPr>
            <w:tcW w:w="7308" w:type="dxa"/>
            <w:shd w:val="clear" w:color="auto" w:fill="auto"/>
          </w:tcPr>
          <w:p w:rsidR="004202E6" w:rsidRPr="002332B3" w:rsidRDefault="004202E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:rsidTr="006E4B2E">
        <w:tc>
          <w:tcPr>
            <w:tcW w:w="2464" w:type="dxa"/>
            <w:shd w:val="clear" w:color="auto" w:fill="auto"/>
          </w:tcPr>
          <w:p w:rsidR="002332B3" w:rsidRPr="004202E6" w:rsidRDefault="002332B3" w:rsidP="004202E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43748" w:rsidRPr="00143A74" w:rsidTr="00EF6D3B">
        <w:tc>
          <w:tcPr>
            <w:tcW w:w="2464" w:type="dxa"/>
            <w:shd w:val="clear" w:color="auto" w:fill="auto"/>
          </w:tcPr>
          <w:p w:rsidR="00543748" w:rsidRPr="00143A74" w:rsidRDefault="00543748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Üzleti beszámolók:</w:t>
            </w:r>
          </w:p>
        </w:tc>
        <w:tc>
          <w:tcPr>
            <w:tcW w:w="7308" w:type="dxa"/>
            <w:shd w:val="clear" w:color="auto" w:fill="auto"/>
          </w:tcPr>
          <w:p w:rsidR="00543748" w:rsidRPr="00143A74" w:rsidRDefault="0054374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43748" w:rsidRPr="00143A74" w:rsidTr="00EF6D3B">
        <w:tc>
          <w:tcPr>
            <w:tcW w:w="2464" w:type="dxa"/>
            <w:shd w:val="clear" w:color="auto" w:fill="auto"/>
          </w:tcPr>
          <w:p w:rsidR="00543748" w:rsidRPr="00143A74" w:rsidRDefault="00543748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Sajtó közlemények:</w:t>
            </w:r>
          </w:p>
        </w:tc>
        <w:tc>
          <w:tcPr>
            <w:tcW w:w="7308" w:type="dxa"/>
            <w:shd w:val="clear" w:color="auto" w:fill="auto"/>
          </w:tcPr>
          <w:p w:rsidR="00543748" w:rsidRPr="00143A74" w:rsidRDefault="0054374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43748" w:rsidRPr="00143A74" w:rsidTr="00EF6D3B">
        <w:tc>
          <w:tcPr>
            <w:tcW w:w="2464" w:type="dxa"/>
            <w:shd w:val="clear" w:color="auto" w:fill="auto"/>
          </w:tcPr>
          <w:p w:rsidR="00543748" w:rsidRDefault="00543748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szabályzatok:</w:t>
            </w:r>
          </w:p>
        </w:tc>
        <w:tc>
          <w:tcPr>
            <w:tcW w:w="7308" w:type="dxa"/>
            <w:shd w:val="clear" w:color="auto" w:fill="auto"/>
          </w:tcPr>
          <w:p w:rsidR="00543748" w:rsidRPr="00143A74" w:rsidRDefault="0054374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6310D" w:rsidRPr="00143A74" w:rsidTr="00EF6D3B">
        <w:tc>
          <w:tcPr>
            <w:tcW w:w="2464" w:type="dxa"/>
            <w:shd w:val="clear" w:color="auto" w:fill="auto"/>
          </w:tcPr>
          <w:p w:rsidR="00F6310D" w:rsidRDefault="00F6310D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F6310D" w:rsidRPr="00143A74" w:rsidRDefault="00F6310D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43748" w:rsidRPr="00143A74" w:rsidTr="00EF6D3B">
        <w:tc>
          <w:tcPr>
            <w:tcW w:w="2464" w:type="dxa"/>
            <w:shd w:val="clear" w:color="auto" w:fill="auto"/>
          </w:tcPr>
          <w:p w:rsidR="00543748" w:rsidRDefault="00543748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543748" w:rsidRPr="00143A74" w:rsidRDefault="0054374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lastRenderedPageBreak/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DC0" w:rsidRDefault="007A0DC0" w:rsidP="00315C87">
      <w:pPr>
        <w:spacing w:after="0" w:line="240" w:lineRule="auto"/>
      </w:pPr>
      <w:r>
        <w:separator/>
      </w:r>
    </w:p>
  </w:endnote>
  <w:endnote w:type="continuationSeparator" w:id="0">
    <w:p w:rsidR="007A0DC0" w:rsidRDefault="007A0DC0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2DC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2DC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DC0" w:rsidRDefault="007A0DC0" w:rsidP="00315C87">
      <w:pPr>
        <w:spacing w:after="0" w:line="240" w:lineRule="auto"/>
      </w:pPr>
      <w:r>
        <w:separator/>
      </w:r>
    </w:p>
  </w:footnote>
  <w:footnote w:type="continuationSeparator" w:id="0">
    <w:p w:rsidR="007A0DC0" w:rsidRDefault="007A0DC0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B0772C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ÜZLETI TEVÉKENYSÉG MEGISMERÉSE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7264F"/>
    <w:multiLevelType w:val="hybridMultilevel"/>
    <w:tmpl w:val="D07CE612"/>
    <w:lvl w:ilvl="0" w:tplc="045EFB1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BA43E1"/>
    <w:multiLevelType w:val="hybridMultilevel"/>
    <w:tmpl w:val="B6989AC4"/>
    <w:lvl w:ilvl="0" w:tplc="532C559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C7944"/>
    <w:rsid w:val="000E5A81"/>
    <w:rsid w:val="00143A74"/>
    <w:rsid w:val="00161695"/>
    <w:rsid w:val="001826D6"/>
    <w:rsid w:val="002332B3"/>
    <w:rsid w:val="002430DC"/>
    <w:rsid w:val="002710BF"/>
    <w:rsid w:val="00300C20"/>
    <w:rsid w:val="00315C87"/>
    <w:rsid w:val="00336CCC"/>
    <w:rsid w:val="00351A8C"/>
    <w:rsid w:val="003712B6"/>
    <w:rsid w:val="004049B6"/>
    <w:rsid w:val="00406343"/>
    <w:rsid w:val="00417186"/>
    <w:rsid w:val="004202E6"/>
    <w:rsid w:val="004213C0"/>
    <w:rsid w:val="00490035"/>
    <w:rsid w:val="004C4569"/>
    <w:rsid w:val="00525448"/>
    <w:rsid w:val="00543748"/>
    <w:rsid w:val="00584093"/>
    <w:rsid w:val="005A47A3"/>
    <w:rsid w:val="005E0AEA"/>
    <w:rsid w:val="00635961"/>
    <w:rsid w:val="006A1C43"/>
    <w:rsid w:val="006E4B2E"/>
    <w:rsid w:val="006E6E0B"/>
    <w:rsid w:val="00701558"/>
    <w:rsid w:val="007038EA"/>
    <w:rsid w:val="007A0DC0"/>
    <w:rsid w:val="007D2074"/>
    <w:rsid w:val="008318F6"/>
    <w:rsid w:val="00847E8F"/>
    <w:rsid w:val="00855DA3"/>
    <w:rsid w:val="00864C70"/>
    <w:rsid w:val="008A5317"/>
    <w:rsid w:val="008B4250"/>
    <w:rsid w:val="008F23E0"/>
    <w:rsid w:val="008F7E1B"/>
    <w:rsid w:val="0091758C"/>
    <w:rsid w:val="009437B4"/>
    <w:rsid w:val="009969C3"/>
    <w:rsid w:val="009D610C"/>
    <w:rsid w:val="00A44872"/>
    <w:rsid w:val="00A47E47"/>
    <w:rsid w:val="00AC7866"/>
    <w:rsid w:val="00B0772C"/>
    <w:rsid w:val="00B23F49"/>
    <w:rsid w:val="00BF657F"/>
    <w:rsid w:val="00C022E2"/>
    <w:rsid w:val="00C05F97"/>
    <w:rsid w:val="00C6098B"/>
    <w:rsid w:val="00C67265"/>
    <w:rsid w:val="00C959A1"/>
    <w:rsid w:val="00CE5F03"/>
    <w:rsid w:val="00D641E0"/>
    <w:rsid w:val="00E409C1"/>
    <w:rsid w:val="00E63D5A"/>
    <w:rsid w:val="00EA4106"/>
    <w:rsid w:val="00EE5E92"/>
    <w:rsid w:val="00EF320A"/>
    <w:rsid w:val="00EF6D3B"/>
    <w:rsid w:val="00F6310D"/>
    <w:rsid w:val="00F65A63"/>
    <w:rsid w:val="00FA0E4D"/>
    <w:rsid w:val="00FC2ADF"/>
    <w:rsid w:val="00FD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4122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233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366</Words>
  <Characters>2529</Characters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v.1.20.69.0.0#2021-01-28</dc:description>
  <cp:lastPrinted>2018-10-30T10:22:00Z</cp:lastPrinted>
  <dcterms:created xsi:type="dcterms:W3CDTF">2021-01-06T10:34:00Z</dcterms:created>
  <dcterms:modified xsi:type="dcterms:W3CDTF">2021-01-06T13:18:00Z</dcterms:modified>
</cp:coreProperties>
</file>